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49E43" w14:textId="77777777" w:rsidR="005F72FC" w:rsidRDefault="00623387" w:rsidP="005F72FC">
      <w:pPr>
        <w:jc w:val="center"/>
        <w:rPr>
          <w:b/>
          <w:sz w:val="26"/>
          <w:szCs w:val="26"/>
        </w:rPr>
      </w:pPr>
      <w:r w:rsidRPr="00623387">
        <w:rPr>
          <w:b/>
          <w:sz w:val="26"/>
          <w:szCs w:val="26"/>
        </w:rPr>
        <w:t xml:space="preserve">Addendum NICE Mandateringsovereenkomst </w:t>
      </w:r>
      <w:r w:rsidR="005F72FC">
        <w:rPr>
          <w:b/>
          <w:sz w:val="26"/>
          <w:szCs w:val="26"/>
        </w:rPr>
        <w:t xml:space="preserve">betreffende module </w:t>
      </w:r>
    </w:p>
    <w:p w14:paraId="555865D4" w14:textId="77777777" w:rsidR="00623387" w:rsidRPr="00623387" w:rsidRDefault="005F72FC" w:rsidP="005F72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Actiegerichte Indicatoren</w:t>
      </w:r>
    </w:p>
    <w:p w14:paraId="3B4748AA" w14:textId="77777777" w:rsidR="00623387" w:rsidRPr="00A94CF2" w:rsidRDefault="00623387" w:rsidP="00623387">
      <w:pPr>
        <w:tabs>
          <w:tab w:val="left" w:pos="2250"/>
        </w:tabs>
      </w:pPr>
      <w:r>
        <w:t>Ondergetekend</w:t>
      </w:r>
      <w:r w:rsidRPr="00A94CF2">
        <w:t>en,</w:t>
      </w:r>
    </w:p>
    <w:p w14:paraId="38BB62A6" w14:textId="77777777" w:rsidR="00623387" w:rsidRDefault="00623387" w:rsidP="00623387">
      <w:r>
        <w:t>[Ziekenhuis</w:t>
      </w:r>
      <w:r w:rsidRPr="00202A23">
        <w:t>]</w:t>
      </w:r>
      <w:r>
        <w:br/>
      </w:r>
      <w:r w:rsidRPr="004173A6">
        <w:t xml:space="preserve">gevestigd aan [adres]: </w:t>
      </w:r>
      <w:r w:rsidRPr="004173A6">
        <w:br/>
        <w:t xml:space="preserve">te [plaats]: </w:t>
      </w:r>
    </w:p>
    <w:p w14:paraId="07C43953" w14:textId="77777777" w:rsidR="00402763" w:rsidRDefault="00402763" w:rsidP="00623387">
      <w:r>
        <w:t>(hierna te noemen “deelnemer”)</w:t>
      </w:r>
    </w:p>
    <w:p w14:paraId="0DD7CF6A" w14:textId="77777777" w:rsidR="00402763" w:rsidRDefault="00623387" w:rsidP="00623387">
      <w:pPr>
        <w:rPr>
          <w:i/>
        </w:rPr>
      </w:pPr>
      <w:r>
        <w:br/>
      </w:r>
      <w:r w:rsidRPr="004173A6">
        <w:rPr>
          <w:i/>
        </w:rPr>
        <w:t>en</w:t>
      </w:r>
    </w:p>
    <w:p w14:paraId="2B3CDA12" w14:textId="77777777" w:rsidR="00623387" w:rsidRDefault="00623387" w:rsidP="00623387">
      <w:r w:rsidRPr="004173A6">
        <w:rPr>
          <w:i/>
        </w:rPr>
        <w:br/>
      </w:r>
      <w:r w:rsidRPr="009E13A1">
        <w:t xml:space="preserve">Stichting Nationale Intensive Care Evaluatie (NICE), statutair gevestigd te Amsterdam, kantoorhoudende Meibergdreef 9 te Amsterdam </w:t>
      </w:r>
      <w:r w:rsidRPr="00A94CF2">
        <w:t xml:space="preserve">en ingeschreven in het Handelsregister onder nummer </w:t>
      </w:r>
      <w:r w:rsidRPr="00EB47B2">
        <w:t>41216314 ten deze</w:t>
      </w:r>
      <w:r w:rsidRPr="009E13A1">
        <w:t xml:space="preserve"> rechtsgeldig vertegenwoordigd door haar secretaris D.W. de Lange</w:t>
      </w:r>
      <w:r w:rsidR="00402763">
        <w:t xml:space="preserve"> (hierna: NICE),</w:t>
      </w:r>
    </w:p>
    <w:p w14:paraId="58869FBB" w14:textId="77777777" w:rsidR="00402763" w:rsidRDefault="00402763" w:rsidP="00623387">
      <w:pPr>
        <w:rPr>
          <w:szCs w:val="18"/>
        </w:rPr>
      </w:pPr>
      <w:r>
        <w:rPr>
          <w:szCs w:val="18"/>
        </w:rPr>
        <w:t>komen overeen dat</w:t>
      </w:r>
    </w:p>
    <w:p w14:paraId="3FAAB5CE" w14:textId="00D33782" w:rsidR="00402763" w:rsidRDefault="00402763" w:rsidP="00402763">
      <w:pPr>
        <w:spacing w:after="0" w:line="284" w:lineRule="exact"/>
      </w:pPr>
      <w:r>
        <w:t>d</w:t>
      </w:r>
      <w:r w:rsidRPr="005727AD">
        <w:t>eelnemer</w:t>
      </w:r>
      <w:r w:rsidRPr="0005676C">
        <w:t xml:space="preserve"> </w:t>
      </w:r>
      <w:r>
        <w:t xml:space="preserve">wenst </w:t>
      </w:r>
      <w:r w:rsidRPr="0005676C">
        <w:t>deel te nemen</w:t>
      </w:r>
      <w:r>
        <w:t xml:space="preserve"> aan</w:t>
      </w:r>
      <w:r w:rsidR="00CB5328">
        <w:t xml:space="preserve"> het/de aangekruiste domein/domeinen van de</w:t>
      </w:r>
      <w:r>
        <w:t xml:space="preserve"> module “Actiegerichte Indicatoren” naast de bestaande onderdelen, vermeld in de Mandaterin</w:t>
      </w:r>
      <w:r w:rsidR="005F72FC">
        <w:t>gsovereenkomst d.d. april 2019, volgens dezelfde bepalingen en voorwaarden.</w:t>
      </w:r>
      <w:r w:rsidR="00BD4AEE">
        <w:t xml:space="preserve"> Een uitgebreide beschrijving van de registratie items, is te vinden in de </w:t>
      </w:r>
      <w:hyperlink r:id="rId6" w:anchor="791" w:history="1">
        <w:r w:rsidR="00BD4AEE" w:rsidRPr="00BD4AEE">
          <w:rPr>
            <w:rStyle w:val="Hyperlink"/>
          </w:rPr>
          <w:t>NICE Data Dictionary</w:t>
        </w:r>
      </w:hyperlink>
      <w:r w:rsidR="00BD4AEE">
        <w:t>.</w:t>
      </w:r>
    </w:p>
    <w:p w14:paraId="130D76C1" w14:textId="191BA744" w:rsidR="00CB5328" w:rsidRPr="00BD4AEE" w:rsidRDefault="000B0631" w:rsidP="00402763">
      <w:pPr>
        <w:spacing w:after="0" w:line="284" w:lineRule="exact"/>
        <w:rPr>
          <w:i/>
        </w:rPr>
      </w:pPr>
      <w:sdt>
        <w:sdtPr>
          <w:rPr>
            <w:i/>
          </w:rPr>
          <w:id w:val="-5293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328" w:rsidRPr="00BD4AEE">
            <w:rPr>
              <w:rFonts w:ascii="MS Gothic" w:eastAsia="MS Gothic" w:hAnsi="MS Gothic" w:hint="eastAsia"/>
              <w:i/>
            </w:rPr>
            <w:t>☐</w:t>
          </w:r>
        </w:sdtContent>
      </w:sdt>
      <w:r w:rsidR="00CB5328" w:rsidRPr="00BD4AEE">
        <w:rPr>
          <w:i/>
        </w:rPr>
        <w:t xml:space="preserve"> Pijn</w:t>
      </w:r>
      <w:r w:rsidR="00FD391D" w:rsidRPr="00BD4AEE">
        <w:rPr>
          <w:i/>
        </w:rPr>
        <w:t xml:space="preserve">, inclusief gebruik dashboard en tool box </w:t>
      </w:r>
    </w:p>
    <w:p w14:paraId="06919891" w14:textId="77777777" w:rsidR="00CB5328" w:rsidRPr="00BD4AEE" w:rsidRDefault="000B0631" w:rsidP="00402763">
      <w:pPr>
        <w:spacing w:after="0" w:line="284" w:lineRule="exact"/>
        <w:rPr>
          <w:i/>
          <w:lang w:val="en-US"/>
        </w:rPr>
      </w:pPr>
      <w:sdt>
        <w:sdtPr>
          <w:rPr>
            <w:i/>
            <w:lang w:val="en-US"/>
          </w:rPr>
          <w:id w:val="-70271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328" w:rsidRPr="00BD4AEE">
            <w:rPr>
              <w:rFonts w:ascii="MS Gothic" w:eastAsia="MS Gothic" w:hAnsi="MS Gothic"/>
              <w:i/>
              <w:lang w:val="en-US"/>
            </w:rPr>
            <w:t>☐</w:t>
          </w:r>
        </w:sdtContent>
      </w:sdt>
      <w:r w:rsidR="00CB5328" w:rsidRPr="00BD4AEE">
        <w:rPr>
          <w:i/>
          <w:lang w:val="en-US"/>
        </w:rPr>
        <w:t xml:space="preserve"> </w:t>
      </w:r>
      <w:proofErr w:type="spellStart"/>
      <w:r w:rsidR="00CB5328" w:rsidRPr="00BD4AEE">
        <w:rPr>
          <w:i/>
          <w:lang w:val="en-US"/>
        </w:rPr>
        <w:t>Beademing</w:t>
      </w:r>
      <w:proofErr w:type="spellEnd"/>
      <w:r w:rsidR="00FD391D" w:rsidRPr="00BD4AEE">
        <w:rPr>
          <w:i/>
          <w:lang w:val="en-US"/>
        </w:rPr>
        <w:t>, pilot</w:t>
      </w:r>
    </w:p>
    <w:p w14:paraId="1A96ACF9" w14:textId="77777777" w:rsidR="00CB5328" w:rsidRPr="00BD4AEE" w:rsidRDefault="000B0631" w:rsidP="00402763">
      <w:pPr>
        <w:spacing w:after="0" w:line="284" w:lineRule="exact"/>
        <w:rPr>
          <w:i/>
          <w:lang w:val="en-US"/>
        </w:rPr>
      </w:pPr>
      <w:sdt>
        <w:sdtPr>
          <w:rPr>
            <w:i/>
            <w:lang w:val="en-US"/>
          </w:rPr>
          <w:id w:val="-50721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328" w:rsidRPr="00BD4AEE">
            <w:rPr>
              <w:rFonts w:ascii="MS Gothic" w:eastAsia="MS Gothic" w:hAnsi="MS Gothic"/>
              <w:i/>
              <w:lang w:val="en-US"/>
            </w:rPr>
            <w:t>☐</w:t>
          </w:r>
        </w:sdtContent>
      </w:sdt>
      <w:r w:rsidR="00CB5328" w:rsidRPr="00BD4AEE">
        <w:rPr>
          <w:i/>
          <w:lang w:val="en-US"/>
        </w:rPr>
        <w:t xml:space="preserve"> </w:t>
      </w:r>
      <w:proofErr w:type="spellStart"/>
      <w:r w:rsidR="00CB5328" w:rsidRPr="00BD4AEE">
        <w:rPr>
          <w:i/>
          <w:lang w:val="en-US"/>
        </w:rPr>
        <w:t>Antibiotica</w:t>
      </w:r>
      <w:proofErr w:type="spellEnd"/>
      <w:r w:rsidR="00FD391D" w:rsidRPr="00BD4AEE">
        <w:rPr>
          <w:i/>
          <w:lang w:val="en-US"/>
        </w:rPr>
        <w:t>, pilot</w:t>
      </w:r>
    </w:p>
    <w:p w14:paraId="21768C13" w14:textId="77777777" w:rsidR="00CB5328" w:rsidRPr="00BD4AEE" w:rsidRDefault="000B0631" w:rsidP="00402763">
      <w:pPr>
        <w:spacing w:after="0" w:line="284" w:lineRule="exact"/>
        <w:rPr>
          <w:i/>
          <w:lang w:val="en-US"/>
        </w:rPr>
      </w:pPr>
      <w:sdt>
        <w:sdtPr>
          <w:rPr>
            <w:i/>
            <w:lang w:val="en-US"/>
          </w:rPr>
          <w:id w:val="-79622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328" w:rsidRPr="00BD4AEE">
            <w:rPr>
              <w:rFonts w:ascii="MS Gothic" w:eastAsia="MS Gothic" w:hAnsi="MS Gothic"/>
              <w:i/>
              <w:lang w:val="en-US"/>
            </w:rPr>
            <w:t>☐</w:t>
          </w:r>
        </w:sdtContent>
      </w:sdt>
      <w:r w:rsidR="00CB5328" w:rsidRPr="00BD4AEE">
        <w:rPr>
          <w:i/>
          <w:lang w:val="en-US"/>
        </w:rPr>
        <w:t xml:space="preserve"> </w:t>
      </w:r>
      <w:proofErr w:type="spellStart"/>
      <w:r w:rsidR="00CB5328" w:rsidRPr="00BD4AEE">
        <w:rPr>
          <w:i/>
          <w:lang w:val="en-US"/>
        </w:rPr>
        <w:t>Bloed</w:t>
      </w:r>
      <w:proofErr w:type="spellEnd"/>
      <w:r w:rsidR="00FD391D" w:rsidRPr="00BD4AEE">
        <w:rPr>
          <w:i/>
          <w:lang w:val="en-US"/>
        </w:rPr>
        <w:t>, pilot</w:t>
      </w:r>
    </w:p>
    <w:p w14:paraId="7F3274CF" w14:textId="77777777" w:rsidR="00402763" w:rsidRPr="00BD4AEE" w:rsidRDefault="00402763" w:rsidP="00402763">
      <w:pPr>
        <w:spacing w:after="0" w:line="284" w:lineRule="exact"/>
        <w:rPr>
          <w:lang w:val="en-US"/>
        </w:rPr>
      </w:pPr>
    </w:p>
    <w:p w14:paraId="4DB8341E" w14:textId="77777777" w:rsidR="00402763" w:rsidRPr="00BD4AEE" w:rsidRDefault="00402763" w:rsidP="00402763">
      <w:pPr>
        <w:spacing w:after="0" w:line="284" w:lineRule="exact"/>
        <w:rPr>
          <w:lang w:val="en-US"/>
        </w:rPr>
      </w:pPr>
    </w:p>
    <w:p w14:paraId="2EB433BF" w14:textId="77777777" w:rsidR="00402763" w:rsidRDefault="00402763" w:rsidP="00402763">
      <w:pPr>
        <w:spacing w:after="0" w:line="284" w:lineRule="exact"/>
      </w:pPr>
      <w:r>
        <w:t xml:space="preserve">Aldus overeengekomen: </w:t>
      </w:r>
    </w:p>
    <w:p w14:paraId="5231FFDA" w14:textId="77777777" w:rsidR="00402763" w:rsidRDefault="00402763" w:rsidP="00402763">
      <w:pPr>
        <w:spacing w:after="0" w:line="284" w:lineRule="exac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402763" w14:paraId="2540540A" w14:textId="77777777" w:rsidTr="005F72FC">
        <w:tc>
          <w:tcPr>
            <w:tcW w:w="4606" w:type="dxa"/>
          </w:tcPr>
          <w:p w14:paraId="63312363" w14:textId="77777777" w:rsidR="00402763" w:rsidRDefault="00402763" w:rsidP="00402763">
            <w:pPr>
              <w:spacing w:line="284" w:lineRule="exact"/>
            </w:pPr>
            <w:r>
              <w:t>Deelnemer</w:t>
            </w:r>
            <w:r w:rsidR="005F72FC">
              <w:t>:</w:t>
            </w:r>
          </w:p>
          <w:p w14:paraId="6F277AF5" w14:textId="77777777" w:rsidR="005F72FC" w:rsidRDefault="005F72FC" w:rsidP="00402763">
            <w:pPr>
              <w:spacing w:line="284" w:lineRule="exact"/>
            </w:pPr>
          </w:p>
          <w:p w14:paraId="58A4FBB8" w14:textId="77777777" w:rsidR="005F72FC" w:rsidRDefault="005F72FC" w:rsidP="00402763">
            <w:pPr>
              <w:spacing w:line="284" w:lineRule="exact"/>
            </w:pPr>
          </w:p>
        </w:tc>
        <w:tc>
          <w:tcPr>
            <w:tcW w:w="4606" w:type="dxa"/>
          </w:tcPr>
          <w:p w14:paraId="4C599F47" w14:textId="77777777" w:rsidR="00402763" w:rsidRDefault="005F72FC" w:rsidP="00402763">
            <w:pPr>
              <w:spacing w:line="284" w:lineRule="exact"/>
            </w:pPr>
            <w:r w:rsidRPr="005F72FC">
              <w:t>Stichting Nationale Intensive Care Evaluatie (NICE)</w:t>
            </w:r>
          </w:p>
        </w:tc>
      </w:tr>
      <w:tr w:rsidR="00402763" w14:paraId="2DC4259A" w14:textId="77777777" w:rsidTr="005F72FC">
        <w:tc>
          <w:tcPr>
            <w:tcW w:w="4606" w:type="dxa"/>
          </w:tcPr>
          <w:p w14:paraId="2FE4D708" w14:textId="77777777" w:rsidR="00402763" w:rsidRDefault="00402763" w:rsidP="00402763">
            <w:pPr>
              <w:spacing w:line="284" w:lineRule="exact"/>
            </w:pPr>
            <w:r>
              <w:t>Plaats:</w:t>
            </w:r>
          </w:p>
          <w:p w14:paraId="791A07BF" w14:textId="77777777" w:rsidR="005F72FC" w:rsidRDefault="005F72FC" w:rsidP="00402763">
            <w:pPr>
              <w:spacing w:line="284" w:lineRule="exact"/>
            </w:pPr>
          </w:p>
        </w:tc>
        <w:tc>
          <w:tcPr>
            <w:tcW w:w="4606" w:type="dxa"/>
          </w:tcPr>
          <w:p w14:paraId="76A83347" w14:textId="77777777" w:rsidR="00402763" w:rsidRDefault="00402763" w:rsidP="00402763">
            <w:pPr>
              <w:spacing w:line="284" w:lineRule="exact"/>
            </w:pPr>
            <w:r>
              <w:t>Plaats:</w:t>
            </w:r>
          </w:p>
        </w:tc>
      </w:tr>
      <w:tr w:rsidR="00402763" w14:paraId="5837BF84" w14:textId="77777777" w:rsidTr="005F72FC">
        <w:tc>
          <w:tcPr>
            <w:tcW w:w="4606" w:type="dxa"/>
          </w:tcPr>
          <w:p w14:paraId="58E353B2" w14:textId="77777777" w:rsidR="00402763" w:rsidRDefault="00402763" w:rsidP="00402763">
            <w:pPr>
              <w:spacing w:line="284" w:lineRule="exact"/>
            </w:pPr>
            <w:r>
              <w:t>Datum:</w:t>
            </w:r>
          </w:p>
          <w:p w14:paraId="240EA9D5" w14:textId="77777777" w:rsidR="005F72FC" w:rsidRDefault="005F72FC" w:rsidP="00402763">
            <w:pPr>
              <w:spacing w:line="284" w:lineRule="exact"/>
            </w:pPr>
          </w:p>
        </w:tc>
        <w:tc>
          <w:tcPr>
            <w:tcW w:w="4606" w:type="dxa"/>
          </w:tcPr>
          <w:p w14:paraId="619625DF" w14:textId="77777777" w:rsidR="00402763" w:rsidRDefault="00402763" w:rsidP="00402763">
            <w:pPr>
              <w:spacing w:line="284" w:lineRule="exact"/>
            </w:pPr>
            <w:r>
              <w:t>Datum:</w:t>
            </w:r>
          </w:p>
        </w:tc>
      </w:tr>
      <w:tr w:rsidR="00402763" w14:paraId="5978832A" w14:textId="77777777" w:rsidTr="005F72FC">
        <w:tc>
          <w:tcPr>
            <w:tcW w:w="4606" w:type="dxa"/>
          </w:tcPr>
          <w:p w14:paraId="6DBB0D2F" w14:textId="77777777" w:rsidR="00402763" w:rsidRDefault="00402763" w:rsidP="00402763">
            <w:pPr>
              <w:spacing w:line="284" w:lineRule="exact"/>
            </w:pPr>
          </w:p>
        </w:tc>
        <w:tc>
          <w:tcPr>
            <w:tcW w:w="4606" w:type="dxa"/>
          </w:tcPr>
          <w:p w14:paraId="3BF5A2EF" w14:textId="77777777" w:rsidR="00402763" w:rsidRDefault="00402763" w:rsidP="00402763">
            <w:pPr>
              <w:spacing w:line="284" w:lineRule="exact"/>
            </w:pPr>
          </w:p>
        </w:tc>
      </w:tr>
      <w:tr w:rsidR="00402763" w14:paraId="4F30CE26" w14:textId="77777777" w:rsidTr="005F72FC">
        <w:tc>
          <w:tcPr>
            <w:tcW w:w="4606" w:type="dxa"/>
          </w:tcPr>
          <w:p w14:paraId="7F4CC203" w14:textId="239A8621" w:rsidR="005F72FC" w:rsidRDefault="00402763" w:rsidP="00402763">
            <w:pPr>
              <w:spacing w:line="284" w:lineRule="exact"/>
            </w:pPr>
            <w:r>
              <w:t>Naam</w:t>
            </w:r>
            <w:r w:rsidR="00BD4AEE">
              <w:t>*</w:t>
            </w:r>
            <w:r>
              <w:t>:</w:t>
            </w:r>
          </w:p>
          <w:p w14:paraId="3EBBF28A" w14:textId="77777777" w:rsidR="005F72FC" w:rsidRDefault="005F72FC" w:rsidP="00402763">
            <w:pPr>
              <w:spacing w:line="284" w:lineRule="exact"/>
            </w:pPr>
          </w:p>
          <w:p w14:paraId="4B545EF1" w14:textId="77777777" w:rsidR="005F72FC" w:rsidRDefault="005F72FC" w:rsidP="00402763">
            <w:pPr>
              <w:spacing w:line="284" w:lineRule="exact"/>
            </w:pPr>
          </w:p>
        </w:tc>
        <w:tc>
          <w:tcPr>
            <w:tcW w:w="4606" w:type="dxa"/>
          </w:tcPr>
          <w:p w14:paraId="7ECB0FF9" w14:textId="77777777" w:rsidR="00402763" w:rsidRDefault="00402763" w:rsidP="00402763">
            <w:pPr>
              <w:spacing w:line="284" w:lineRule="exact"/>
            </w:pPr>
            <w:r>
              <w:t>Naam:</w:t>
            </w:r>
          </w:p>
        </w:tc>
      </w:tr>
      <w:tr w:rsidR="00402763" w14:paraId="674A5C2D" w14:textId="77777777" w:rsidTr="005F72FC">
        <w:tc>
          <w:tcPr>
            <w:tcW w:w="4606" w:type="dxa"/>
          </w:tcPr>
          <w:p w14:paraId="1E616A0A" w14:textId="7A185AB6" w:rsidR="00402763" w:rsidRDefault="005F72FC" w:rsidP="00402763">
            <w:pPr>
              <w:spacing w:line="284" w:lineRule="exact"/>
            </w:pPr>
            <w:r>
              <w:t>Handtekening</w:t>
            </w:r>
            <w:r w:rsidR="00BD4AEE">
              <w:t>*</w:t>
            </w:r>
            <w:r>
              <w:t>:</w:t>
            </w:r>
          </w:p>
        </w:tc>
        <w:tc>
          <w:tcPr>
            <w:tcW w:w="4606" w:type="dxa"/>
          </w:tcPr>
          <w:p w14:paraId="1A2DBA22" w14:textId="77777777" w:rsidR="00402763" w:rsidRDefault="005F72FC" w:rsidP="00402763">
            <w:pPr>
              <w:spacing w:line="284" w:lineRule="exact"/>
            </w:pPr>
            <w:r>
              <w:t xml:space="preserve">Handtekening: </w:t>
            </w:r>
          </w:p>
        </w:tc>
      </w:tr>
    </w:tbl>
    <w:p w14:paraId="2ABF2289" w14:textId="77777777" w:rsidR="00402763" w:rsidRDefault="00402763" w:rsidP="00402763">
      <w:pPr>
        <w:spacing w:after="0" w:line="284" w:lineRule="exact"/>
      </w:pPr>
    </w:p>
    <w:p w14:paraId="019CA2BD" w14:textId="77777777" w:rsidR="00402763" w:rsidRPr="0005676C" w:rsidRDefault="00402763" w:rsidP="00402763">
      <w:pPr>
        <w:spacing w:after="0" w:line="284" w:lineRule="exact"/>
      </w:pPr>
    </w:p>
    <w:p w14:paraId="5278B2A9" w14:textId="1CE64AFF" w:rsidR="00623387" w:rsidRDefault="00BD4AEE">
      <w:r>
        <w:rPr>
          <w:szCs w:val="18"/>
        </w:rPr>
        <w:t xml:space="preserve">*: Raad van bestuur of andere tekenbevoegde binnen het ziekenhuis. </w:t>
      </w:r>
      <w:bookmarkStart w:id="0" w:name="_GoBack"/>
      <w:bookmarkEnd w:id="0"/>
    </w:p>
    <w:sectPr w:rsidR="00623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06A2D"/>
    <w:multiLevelType w:val="hybridMultilevel"/>
    <w:tmpl w:val="6CFA50FC"/>
    <w:lvl w:ilvl="0" w:tplc="33AA4CB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87"/>
    <w:rsid w:val="000B0631"/>
    <w:rsid w:val="00286534"/>
    <w:rsid w:val="00402763"/>
    <w:rsid w:val="004F0345"/>
    <w:rsid w:val="005F72FC"/>
    <w:rsid w:val="00623387"/>
    <w:rsid w:val="00BD4AEE"/>
    <w:rsid w:val="00CB5328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B597"/>
  <w15:chartTrackingRefBased/>
  <w15:docId w15:val="{348A09A2-BEC3-4A70-AB3B-2CAA52B8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0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D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91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39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39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39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39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391D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D4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ichting-nice.nl/d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F219-53EF-4DD0-AD2F-C15F70A7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Velzen, G.A. van (Georgette)</dc:creator>
  <cp:keywords/>
  <dc:description/>
  <cp:lastModifiedBy>Velzen, G.A. van (Georgette)</cp:lastModifiedBy>
  <cp:revision>2</cp:revision>
  <dcterms:created xsi:type="dcterms:W3CDTF">2020-02-19T11:47:00Z</dcterms:created>
  <dcterms:modified xsi:type="dcterms:W3CDTF">2020-02-19T11:47:00Z</dcterms:modified>
</cp:coreProperties>
</file>